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C8" w:rsidRDefault="002258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5986687"/>
    </w:p>
    <w:p w:rsidR="002258C8" w:rsidRDefault="002258C8" w:rsidP="002258C8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2258C8" w:rsidRDefault="002258C8" w:rsidP="002258C8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2258C8" w:rsidRDefault="002258C8" w:rsidP="002258C8">
      <w:pPr>
        <w:spacing w:after="0" w:line="408" w:lineRule="auto"/>
        <w:ind w:left="120"/>
        <w:rPr>
          <w:lang w:val="ru-RU"/>
        </w:rPr>
      </w:pPr>
    </w:p>
    <w:p w:rsidR="002258C8" w:rsidRDefault="002258C8" w:rsidP="002258C8">
      <w:pPr>
        <w:spacing w:after="0"/>
        <w:ind w:left="120"/>
      </w:pPr>
    </w:p>
    <w:p w:rsidR="002258C8" w:rsidRDefault="002258C8" w:rsidP="002258C8">
      <w:pPr>
        <w:spacing w:after="0"/>
        <w:ind w:left="120"/>
      </w:pPr>
    </w:p>
    <w:p w:rsidR="002258C8" w:rsidRDefault="002258C8" w:rsidP="002258C8">
      <w:pPr>
        <w:spacing w:after="0"/>
        <w:ind w:left="120"/>
      </w:pPr>
    </w:p>
    <w:p w:rsidR="002258C8" w:rsidRDefault="002258C8" w:rsidP="002258C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258C8" w:rsidTr="002258C8">
        <w:tc>
          <w:tcPr>
            <w:tcW w:w="3114" w:type="dxa"/>
          </w:tcPr>
          <w:p w:rsidR="002258C8" w:rsidRDefault="002258C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258C8" w:rsidRDefault="002258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58C8" w:rsidRDefault="002258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258C8" w:rsidRDefault="002258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58C8" w:rsidRDefault="002258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2258C8" w:rsidRDefault="002258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2258C8" w:rsidRDefault="002258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58C8" w:rsidRDefault="002258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258C8" w:rsidRDefault="002258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58C8" w:rsidRDefault="002258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2258C8" w:rsidRDefault="002258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2258C8" w:rsidRDefault="002258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58C8" w:rsidRDefault="002258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B525C" w:rsidRDefault="00FB525C">
      <w:pPr>
        <w:spacing w:after="0"/>
        <w:ind w:left="120"/>
      </w:pPr>
    </w:p>
    <w:p w:rsidR="00FB525C" w:rsidRDefault="00FB525C">
      <w:pPr>
        <w:spacing w:after="0"/>
        <w:ind w:left="120"/>
      </w:pPr>
    </w:p>
    <w:p w:rsidR="00FB525C" w:rsidRDefault="00FB525C">
      <w:pPr>
        <w:spacing w:after="0"/>
        <w:ind w:left="120"/>
      </w:pPr>
    </w:p>
    <w:p w:rsidR="00FB525C" w:rsidRDefault="00FB525C">
      <w:pPr>
        <w:spacing w:after="0"/>
        <w:ind w:left="120"/>
      </w:pPr>
    </w:p>
    <w:p w:rsidR="00FB525C" w:rsidRDefault="00FB525C">
      <w:pPr>
        <w:spacing w:after="0"/>
        <w:ind w:left="120"/>
      </w:pPr>
    </w:p>
    <w:p w:rsidR="00FB525C" w:rsidRDefault="00F710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B525C" w:rsidRDefault="00F710E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8266431)</w:t>
      </w:r>
    </w:p>
    <w:p w:rsidR="00FB525C" w:rsidRDefault="00FB525C">
      <w:pPr>
        <w:spacing w:after="0"/>
        <w:ind w:left="120"/>
        <w:jc w:val="center"/>
      </w:pPr>
    </w:p>
    <w:p w:rsidR="00FB525C" w:rsidRPr="00265285" w:rsidRDefault="00F710E1">
      <w:pPr>
        <w:spacing w:after="0" w:line="408" w:lineRule="auto"/>
        <w:ind w:left="120"/>
        <w:jc w:val="center"/>
        <w:rPr>
          <w:lang w:val="ru-RU"/>
        </w:rPr>
      </w:pPr>
      <w:r w:rsidRPr="00265285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FB525C" w:rsidRPr="00265285" w:rsidRDefault="00F710E1">
      <w:pPr>
        <w:spacing w:after="0" w:line="408" w:lineRule="auto"/>
        <w:ind w:left="120"/>
        <w:jc w:val="center"/>
        <w:rPr>
          <w:lang w:val="ru-RU"/>
        </w:rPr>
      </w:pPr>
      <w:r w:rsidRPr="0026528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65285" w:rsidRDefault="00265285" w:rsidP="0026528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Украинцева Анна Хошвагтовна</w:t>
      </w:r>
    </w:p>
    <w:p w:rsidR="00FB525C" w:rsidRPr="00265285" w:rsidRDefault="00FB525C">
      <w:pPr>
        <w:spacing w:after="0"/>
        <w:ind w:left="120"/>
        <w:jc w:val="center"/>
        <w:rPr>
          <w:lang w:val="ru-RU"/>
        </w:rPr>
      </w:pPr>
    </w:p>
    <w:p w:rsidR="00FB525C" w:rsidRDefault="00FB525C">
      <w:pPr>
        <w:spacing w:after="0"/>
        <w:ind w:left="120"/>
        <w:jc w:val="center"/>
      </w:pPr>
    </w:p>
    <w:p w:rsidR="00FB525C" w:rsidRDefault="00FB525C">
      <w:pPr>
        <w:spacing w:after="0"/>
        <w:ind w:left="120"/>
        <w:jc w:val="center"/>
      </w:pPr>
    </w:p>
    <w:p w:rsidR="00FB525C" w:rsidRDefault="00FB525C">
      <w:pPr>
        <w:spacing w:after="0"/>
        <w:ind w:left="120"/>
        <w:jc w:val="center"/>
      </w:pPr>
    </w:p>
    <w:p w:rsidR="00FB525C" w:rsidRDefault="00FB525C">
      <w:pPr>
        <w:spacing w:after="0"/>
        <w:ind w:left="120"/>
        <w:jc w:val="center"/>
      </w:pPr>
    </w:p>
    <w:p w:rsidR="00FB525C" w:rsidRDefault="00FB525C">
      <w:pPr>
        <w:spacing w:after="0"/>
        <w:ind w:left="120"/>
        <w:jc w:val="center"/>
      </w:pPr>
    </w:p>
    <w:p w:rsidR="00FB525C" w:rsidRDefault="00FB525C">
      <w:pPr>
        <w:spacing w:after="0"/>
        <w:ind w:left="120"/>
        <w:jc w:val="center"/>
      </w:pPr>
    </w:p>
    <w:p w:rsidR="00FB525C" w:rsidRDefault="00FB525C">
      <w:pPr>
        <w:spacing w:after="0"/>
        <w:ind w:left="120"/>
        <w:jc w:val="center"/>
      </w:pPr>
    </w:p>
    <w:p w:rsidR="00FB525C" w:rsidRDefault="00FB525C">
      <w:pPr>
        <w:spacing w:after="0"/>
        <w:ind w:left="120"/>
        <w:jc w:val="center"/>
      </w:pPr>
    </w:p>
    <w:p w:rsidR="00FB525C" w:rsidRDefault="00F710E1" w:rsidP="00FF6C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5fbcee7-c9ab-48de-99f2-3f30ab5c08f8"/>
      <w:r w:rsidRPr="00265285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1"/>
    </w:p>
    <w:p w:rsidR="002258C8" w:rsidRDefault="002258C8" w:rsidP="00FF6C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258C8" w:rsidRPr="00265285" w:rsidRDefault="002258C8" w:rsidP="00FF6CE5">
      <w:pPr>
        <w:spacing w:after="0"/>
        <w:ind w:left="120"/>
        <w:jc w:val="center"/>
        <w:rPr>
          <w:lang w:val="ru-RU"/>
        </w:rPr>
      </w:pPr>
    </w:p>
    <w:p w:rsidR="00FB525C" w:rsidRPr="00265285" w:rsidRDefault="00F710E1" w:rsidP="002258C8">
      <w:pPr>
        <w:spacing w:after="0" w:line="264" w:lineRule="auto"/>
        <w:ind w:left="120"/>
        <w:jc w:val="center"/>
        <w:rPr>
          <w:lang w:val="ru-RU"/>
        </w:rPr>
      </w:pPr>
      <w:bookmarkStart w:id="2" w:name="_GoBack"/>
      <w:bookmarkStart w:id="3" w:name="block-65986688"/>
      <w:bookmarkEnd w:id="0"/>
      <w:bookmarkEnd w:id="2"/>
      <w:r w:rsidRPr="002652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B525C" w:rsidRPr="0026528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F6CE5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FF6CE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:rsidR="00FB525C" w:rsidRPr="00FF6CE5" w:rsidRDefault="00FB525C">
      <w:pPr>
        <w:rPr>
          <w:lang w:val="ru-RU"/>
        </w:rPr>
        <w:sectPr w:rsidR="00FB525C" w:rsidRPr="00FF6CE5">
          <w:pgSz w:w="11906" w:h="16383"/>
          <w:pgMar w:top="1134" w:right="850" w:bottom="1134" w:left="1701" w:header="720" w:footer="720" w:gutter="0"/>
          <w:cols w:space="720"/>
        </w:sectPr>
      </w:pP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bookmarkStart w:id="5" w:name="block-65986689"/>
      <w:bookmarkEnd w:id="3"/>
      <w:r w:rsidRPr="00FF6C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FF6CE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FF6C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F6CE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bookmarkStart w:id="8" w:name="_Toc124426225"/>
      <w:r w:rsidRPr="00FF6CE5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FF6CE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bookmarkStart w:id="9" w:name="_Toc124426226"/>
      <w:r w:rsidRPr="00FF6CE5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FF6C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bookmarkStart w:id="10" w:name="_Toc124426227"/>
      <w:r w:rsidRPr="00FF6CE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FF6CE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F6CE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FF6C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>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bookmarkStart w:id="12" w:name="_Toc124426231"/>
      <w:r w:rsidRPr="00FF6CE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FF6CE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F6CE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FF6CE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F6CE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bookmarkStart w:id="13" w:name="_Toc124426232"/>
      <w:r w:rsidRPr="00FF6CE5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FF6CE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F6CE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proofErr w:type="gramStart"/>
      <w:r>
        <w:rPr>
          <w:rFonts w:ascii="Times New Roman" w:hAnsi="Times New Roman"/>
          <w:i/>
          <w:color w:val="000000"/>
          <w:sz w:val="28"/>
        </w:rPr>
        <w:t>n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FB525C" w:rsidRPr="00FF6CE5" w:rsidRDefault="00FB525C">
      <w:pPr>
        <w:rPr>
          <w:lang w:val="ru-RU"/>
        </w:rPr>
        <w:sectPr w:rsidR="00FB525C" w:rsidRPr="00FF6CE5">
          <w:pgSz w:w="11906" w:h="16383"/>
          <w:pgMar w:top="1134" w:right="850" w:bottom="1134" w:left="1701" w:header="720" w:footer="720" w:gutter="0"/>
          <w:cols w:space="720"/>
        </w:sectPr>
      </w:pP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bookmarkStart w:id="14" w:name="block-65986684"/>
      <w:bookmarkEnd w:id="5"/>
      <w:r w:rsidRPr="00FF6C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F6CE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Default="00F71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B525C" w:rsidRPr="00FF6CE5" w:rsidRDefault="00F71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B525C" w:rsidRPr="00FF6CE5" w:rsidRDefault="00F71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B525C" w:rsidRPr="00FF6CE5" w:rsidRDefault="00F71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B525C" w:rsidRPr="00FF6CE5" w:rsidRDefault="00F71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B525C" w:rsidRPr="00FF6CE5" w:rsidRDefault="00F71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B525C" w:rsidRPr="00FF6CE5" w:rsidRDefault="00F710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B525C" w:rsidRDefault="00F71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B525C" w:rsidRPr="00FF6CE5" w:rsidRDefault="00F710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B525C" w:rsidRPr="00FF6CE5" w:rsidRDefault="00F710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B525C" w:rsidRPr="00FF6CE5" w:rsidRDefault="00F710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B525C" w:rsidRPr="00FF6CE5" w:rsidRDefault="00F710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B525C" w:rsidRDefault="00F71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B525C" w:rsidRPr="00FF6CE5" w:rsidRDefault="00F710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B525C" w:rsidRPr="00FF6CE5" w:rsidRDefault="00F710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B525C" w:rsidRPr="00FF6CE5" w:rsidRDefault="00F710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B525C" w:rsidRPr="00FF6CE5" w:rsidRDefault="00F710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B525C" w:rsidRDefault="00F71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B525C" w:rsidRPr="00FF6CE5" w:rsidRDefault="00F71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B525C" w:rsidRPr="00FF6CE5" w:rsidRDefault="00F71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B525C" w:rsidRPr="00FF6CE5" w:rsidRDefault="00F71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B525C" w:rsidRPr="00FF6CE5" w:rsidRDefault="00F71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B525C" w:rsidRPr="00FF6CE5" w:rsidRDefault="00F71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B525C" w:rsidRPr="00FF6CE5" w:rsidRDefault="00F710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B525C" w:rsidRPr="00FF6CE5" w:rsidRDefault="00F710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B525C" w:rsidRDefault="00F710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B525C" w:rsidRPr="00FF6CE5" w:rsidRDefault="00F71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B525C" w:rsidRPr="00FF6CE5" w:rsidRDefault="00F71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B525C" w:rsidRPr="00FF6CE5" w:rsidRDefault="00F710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left="12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B525C" w:rsidRPr="00FF6CE5" w:rsidRDefault="00FB525C">
      <w:pPr>
        <w:spacing w:after="0" w:line="264" w:lineRule="auto"/>
        <w:ind w:left="120"/>
        <w:jc w:val="both"/>
        <w:rPr>
          <w:lang w:val="ru-RU"/>
        </w:rPr>
      </w:pP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FF6C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6CE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FF6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FF6CE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FF6CE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FF6CE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>|.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6CE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FF6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FF6CE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FF6C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FF6CE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FB525C" w:rsidRPr="00FF6CE5" w:rsidRDefault="00F710E1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F6CE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F6CE5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F6CE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6CE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F6CE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FF6CE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FF6CE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6CE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FF6CE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B525C" w:rsidRPr="00FF6CE5" w:rsidRDefault="00F710E1">
      <w:pPr>
        <w:spacing w:after="0" w:line="360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6CE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F6CE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F6CE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B525C" w:rsidRPr="00FF6CE5" w:rsidRDefault="00F710E1">
      <w:pPr>
        <w:spacing w:after="0" w:line="264" w:lineRule="auto"/>
        <w:ind w:firstLine="600"/>
        <w:jc w:val="both"/>
        <w:rPr>
          <w:lang w:val="ru-RU"/>
        </w:rPr>
      </w:pPr>
      <w:r w:rsidRPr="00FF6CE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:rsidR="00FB525C" w:rsidRPr="00FF6CE5" w:rsidRDefault="00FB525C">
      <w:pPr>
        <w:rPr>
          <w:lang w:val="ru-RU"/>
        </w:rPr>
        <w:sectPr w:rsidR="00FB525C" w:rsidRPr="00FF6CE5">
          <w:pgSz w:w="11906" w:h="16383"/>
          <w:pgMar w:top="1134" w:right="850" w:bottom="1134" w:left="1701" w:header="720" w:footer="720" w:gutter="0"/>
          <w:cols w:space="720"/>
        </w:sectPr>
      </w:pPr>
    </w:p>
    <w:p w:rsidR="00FB525C" w:rsidRDefault="00F710E1">
      <w:pPr>
        <w:spacing w:after="0"/>
        <w:ind w:left="120"/>
      </w:pPr>
      <w:bookmarkStart w:id="28" w:name="block-6598668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B525C" w:rsidRDefault="00F71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FB525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Default="00FB525C"/>
        </w:tc>
      </w:tr>
    </w:tbl>
    <w:p w:rsidR="00FB525C" w:rsidRDefault="00FB525C">
      <w:pPr>
        <w:sectPr w:rsidR="00FB5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25C" w:rsidRDefault="00F71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FB525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B525C" w:rsidRDefault="00FB525C"/>
        </w:tc>
      </w:tr>
    </w:tbl>
    <w:p w:rsidR="00FB525C" w:rsidRDefault="00FB525C">
      <w:pPr>
        <w:sectPr w:rsidR="00FB5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25C" w:rsidRDefault="00F71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FB525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</w:tr>
      <w:tr w:rsidR="00FB525C" w:rsidRPr="002258C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525C" w:rsidRDefault="00FB525C"/>
        </w:tc>
      </w:tr>
    </w:tbl>
    <w:p w:rsidR="00FB525C" w:rsidRDefault="00FB525C">
      <w:pPr>
        <w:sectPr w:rsidR="00FB5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25C" w:rsidRDefault="00FB525C">
      <w:pPr>
        <w:sectPr w:rsidR="00FB5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25C" w:rsidRDefault="00F710E1">
      <w:pPr>
        <w:spacing w:after="0"/>
        <w:ind w:left="120"/>
      </w:pPr>
      <w:bookmarkStart w:id="29" w:name="block-6598668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B525C" w:rsidRDefault="00F71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FB525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Default="00FB525C"/>
        </w:tc>
      </w:tr>
    </w:tbl>
    <w:p w:rsidR="00FB525C" w:rsidRDefault="00FB525C">
      <w:pPr>
        <w:sectPr w:rsidR="00FB5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25C" w:rsidRDefault="00F71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FB525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Default="00FB525C"/>
        </w:tc>
      </w:tr>
    </w:tbl>
    <w:p w:rsidR="00FB525C" w:rsidRDefault="00FB525C">
      <w:pPr>
        <w:sectPr w:rsidR="00FB5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25C" w:rsidRDefault="00F710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B525C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25C" w:rsidRDefault="00FB52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25C" w:rsidRDefault="00FB525C"/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B525C" w:rsidRPr="002258C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6C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B525C" w:rsidRDefault="00FB525C">
            <w:pPr>
              <w:spacing w:after="0"/>
              <w:ind w:left="135"/>
            </w:pPr>
          </w:p>
        </w:tc>
      </w:tr>
      <w:tr w:rsidR="00FB52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135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25C" w:rsidRDefault="00FB525C"/>
        </w:tc>
      </w:tr>
    </w:tbl>
    <w:p w:rsidR="00FB525C" w:rsidRDefault="00FB525C">
      <w:pPr>
        <w:sectPr w:rsidR="00FB5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25C" w:rsidRDefault="00FB525C">
      <w:pPr>
        <w:sectPr w:rsidR="00FB52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25C" w:rsidRPr="00FF6CE5" w:rsidRDefault="00F710E1">
      <w:pPr>
        <w:spacing w:before="199" w:after="199" w:line="336" w:lineRule="auto"/>
        <w:ind w:left="120"/>
        <w:rPr>
          <w:lang w:val="ru-RU"/>
        </w:rPr>
      </w:pPr>
      <w:bookmarkStart w:id="30" w:name="block-65986690"/>
      <w:bookmarkEnd w:id="29"/>
      <w:r w:rsidRPr="00FF6CE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FB525C" w:rsidRPr="00FF6CE5" w:rsidRDefault="00FB525C">
      <w:pPr>
        <w:spacing w:before="199" w:after="199" w:line="336" w:lineRule="auto"/>
        <w:ind w:left="120"/>
        <w:rPr>
          <w:lang w:val="ru-RU"/>
        </w:rPr>
      </w:pPr>
    </w:p>
    <w:p w:rsidR="00FB525C" w:rsidRDefault="00F710E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B525C" w:rsidRDefault="00FB525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272"/>
              <w:rPr>
                <w:lang w:val="ru-RU"/>
              </w:rPr>
            </w:pPr>
            <w:r w:rsidRPr="00FF6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B525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FB525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FB525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FB525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FB525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B525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FB525C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FF6CE5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</w:t>
            </w:r>
            <w:proofErr w:type="gramStart"/>
            <w:r w:rsidRPr="00FF6CE5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х</w:t>
            </w:r>
            <w:proofErr w:type="gramEnd"/>
            <w:r w:rsidRPr="00FF6CE5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|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FB525C" w:rsidRPr="002258C8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FB525C" w:rsidRPr="00FF6CE5" w:rsidRDefault="00FB525C">
      <w:pPr>
        <w:spacing w:after="0"/>
        <w:ind w:left="120"/>
        <w:rPr>
          <w:lang w:val="ru-RU"/>
        </w:rPr>
      </w:pPr>
    </w:p>
    <w:p w:rsidR="00FB525C" w:rsidRDefault="00F710E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B525C" w:rsidRDefault="00FB525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272"/>
              <w:rPr>
                <w:lang w:val="ru-RU"/>
              </w:rPr>
            </w:pPr>
            <w:r w:rsidRPr="00FF6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B525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прямой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FB525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FB525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FB525C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FB525C" w:rsidRPr="002258C8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FB525C" w:rsidRDefault="00F710E1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FB525C" w:rsidRDefault="00FB525C">
            <w:pPr>
              <w:spacing w:after="0" w:line="288" w:lineRule="auto"/>
              <w:ind w:left="314"/>
              <w:jc w:val="both"/>
            </w:pPr>
          </w:p>
          <w:p w:rsidR="00FB525C" w:rsidRPr="00FF6CE5" w:rsidRDefault="00F710E1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FB525C" w:rsidRPr="00FF6CE5" w:rsidRDefault="00F710E1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FB525C" w:rsidRPr="00FF6CE5" w:rsidRDefault="00FB525C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FB525C" w:rsidRPr="00FF6CE5" w:rsidRDefault="00F710E1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FB525C" w:rsidRPr="00FF6CE5" w:rsidRDefault="00F710E1">
            <w:pPr>
              <w:spacing w:after="0" w:line="288" w:lineRule="auto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FB525C" w:rsidRPr="00FF6CE5" w:rsidRDefault="00FB525C">
      <w:pPr>
        <w:spacing w:after="0"/>
        <w:ind w:left="120"/>
        <w:rPr>
          <w:lang w:val="ru-RU"/>
        </w:rPr>
      </w:pPr>
    </w:p>
    <w:p w:rsidR="00FB525C" w:rsidRDefault="00F710E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FB525C" w:rsidRDefault="00FB525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272"/>
              <w:rPr>
                <w:lang w:val="ru-RU"/>
              </w:rPr>
            </w:pPr>
            <w:r w:rsidRPr="00FF6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B52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FB52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FB52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FF6CE5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FF6CE5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FB52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FB525C" w:rsidRPr="00FF6CE5" w:rsidRDefault="00FB525C">
      <w:pPr>
        <w:rPr>
          <w:lang w:val="ru-RU"/>
        </w:rPr>
        <w:sectPr w:rsidR="00FB525C" w:rsidRPr="00FF6CE5">
          <w:pgSz w:w="11906" w:h="16383"/>
          <w:pgMar w:top="1134" w:right="850" w:bottom="1134" w:left="1701" w:header="720" w:footer="720" w:gutter="0"/>
          <w:cols w:space="720"/>
        </w:sectPr>
      </w:pPr>
    </w:p>
    <w:p w:rsidR="00FB525C" w:rsidRDefault="00F710E1">
      <w:pPr>
        <w:spacing w:before="199" w:after="199" w:line="336" w:lineRule="auto"/>
        <w:ind w:left="120"/>
      </w:pPr>
      <w:bookmarkStart w:id="31" w:name="block-65986691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B525C" w:rsidRDefault="00FB525C">
      <w:pPr>
        <w:spacing w:before="199" w:after="199" w:line="336" w:lineRule="auto"/>
        <w:ind w:left="120"/>
      </w:pPr>
    </w:p>
    <w:p w:rsidR="00FB525C" w:rsidRDefault="00F710E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B525C" w:rsidRDefault="00FB525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8058"/>
      </w:tblGrid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FB525C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промежутки. Расстояние между двумя точками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FF6CE5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FB525C" w:rsidRPr="002258C8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FB525C" w:rsidRPr="00FF6CE5" w:rsidRDefault="00FB525C">
      <w:pPr>
        <w:spacing w:after="0"/>
        <w:ind w:left="120"/>
        <w:rPr>
          <w:lang w:val="ru-RU"/>
        </w:rPr>
      </w:pPr>
    </w:p>
    <w:p w:rsidR="00FB525C" w:rsidRDefault="00F710E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B525C" w:rsidRDefault="00FB525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1"/>
      </w:tblGrid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квадратным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FF6CE5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FF6CE5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FF6CE5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FF6CE5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FB525C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FB525C" w:rsidRPr="002258C8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FB525C" w:rsidRPr="00FF6CE5" w:rsidRDefault="00FB525C">
      <w:pPr>
        <w:spacing w:after="0"/>
        <w:ind w:left="120"/>
        <w:rPr>
          <w:lang w:val="ru-RU"/>
        </w:rPr>
      </w:pPr>
    </w:p>
    <w:p w:rsidR="00FB525C" w:rsidRDefault="00F710E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B525C" w:rsidRDefault="00FB525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8297"/>
      </w:tblGrid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FF6CE5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FF6CE5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proofErr w:type="gramEnd"/>
            <w:r w:rsidRPr="00FF6CE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FB525C" w:rsidRPr="002258C8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both"/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плоскости.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FB525C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FB525C" w:rsidRDefault="00FB525C">
      <w:pPr>
        <w:spacing w:after="0"/>
        <w:ind w:left="120"/>
      </w:pPr>
    </w:p>
    <w:p w:rsidR="00FB525C" w:rsidRDefault="00FB525C">
      <w:pPr>
        <w:sectPr w:rsidR="00FB525C">
          <w:pgSz w:w="11906" w:h="16383"/>
          <w:pgMar w:top="1134" w:right="850" w:bottom="1134" w:left="1701" w:header="720" w:footer="720" w:gutter="0"/>
          <w:cols w:space="720"/>
        </w:sectPr>
      </w:pPr>
    </w:p>
    <w:p w:rsidR="00FB525C" w:rsidRPr="00FF6CE5" w:rsidRDefault="00F710E1">
      <w:pPr>
        <w:spacing w:before="199" w:after="199" w:line="336" w:lineRule="auto"/>
        <w:ind w:left="120"/>
        <w:rPr>
          <w:lang w:val="ru-RU"/>
        </w:rPr>
      </w:pPr>
      <w:bookmarkStart w:id="32" w:name="block-65986693"/>
      <w:bookmarkEnd w:id="31"/>
      <w:r w:rsidRPr="00FF6CE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FB525C" w:rsidRPr="00FF6CE5" w:rsidRDefault="00FB525C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/>
              <w:ind w:left="272"/>
              <w:rPr>
                <w:lang w:val="ru-RU"/>
              </w:rPr>
            </w:pPr>
            <w:r w:rsidRPr="00FF6C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FB525C" w:rsidRPr="002258C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FB525C" w:rsidRPr="00FF6CE5" w:rsidRDefault="00FB525C">
      <w:pPr>
        <w:spacing w:after="0"/>
        <w:ind w:left="120"/>
        <w:rPr>
          <w:lang w:val="ru-RU"/>
        </w:rPr>
      </w:pPr>
    </w:p>
    <w:p w:rsidR="00FB525C" w:rsidRPr="00FF6CE5" w:rsidRDefault="00FB525C">
      <w:pPr>
        <w:rPr>
          <w:lang w:val="ru-RU"/>
        </w:rPr>
        <w:sectPr w:rsidR="00FB525C" w:rsidRPr="00FF6CE5">
          <w:pgSz w:w="11906" w:h="16383"/>
          <w:pgMar w:top="1134" w:right="850" w:bottom="1134" w:left="1701" w:header="720" w:footer="720" w:gutter="0"/>
          <w:cols w:space="720"/>
        </w:sectPr>
      </w:pPr>
    </w:p>
    <w:p w:rsidR="00FB525C" w:rsidRPr="00FF6CE5" w:rsidRDefault="00F710E1">
      <w:pPr>
        <w:spacing w:before="199" w:after="199" w:line="336" w:lineRule="auto"/>
        <w:ind w:left="120"/>
        <w:rPr>
          <w:lang w:val="ru-RU"/>
        </w:rPr>
      </w:pPr>
      <w:bookmarkStart w:id="33" w:name="block-65986694"/>
      <w:bookmarkEnd w:id="32"/>
      <w:r w:rsidRPr="00FF6CE5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FB525C" w:rsidRPr="00FF6CE5" w:rsidRDefault="00FB525C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8316"/>
      </w:tblGrid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both"/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FB525C" w:rsidRPr="002258C8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Pr="00FF6CE5" w:rsidRDefault="00F710E1">
            <w:pPr>
              <w:spacing w:after="0" w:line="360" w:lineRule="auto"/>
              <w:ind w:left="314"/>
              <w:rPr>
                <w:lang w:val="ru-RU"/>
              </w:rPr>
            </w:pPr>
            <w:r w:rsidRPr="00FF6C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FB525C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FB525C" w:rsidRDefault="00F710E1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FB525C" w:rsidRDefault="00FB525C">
      <w:pPr>
        <w:spacing w:after="0"/>
        <w:ind w:left="120"/>
      </w:pPr>
    </w:p>
    <w:p w:rsidR="00FB525C" w:rsidRDefault="00FB525C">
      <w:pPr>
        <w:sectPr w:rsidR="00FB525C">
          <w:pgSz w:w="11906" w:h="16383"/>
          <w:pgMar w:top="1134" w:right="850" w:bottom="1134" w:left="1701" w:header="720" w:footer="720" w:gutter="0"/>
          <w:cols w:space="720"/>
        </w:sectPr>
      </w:pPr>
    </w:p>
    <w:p w:rsidR="00FB525C" w:rsidRDefault="00F710E1">
      <w:pPr>
        <w:spacing w:after="0"/>
        <w:ind w:left="120"/>
      </w:pPr>
      <w:bookmarkStart w:id="34" w:name="block-65986692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B525C" w:rsidRDefault="00F710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B525C" w:rsidRDefault="00FB525C">
      <w:pPr>
        <w:spacing w:after="0" w:line="480" w:lineRule="auto"/>
        <w:ind w:left="120"/>
      </w:pPr>
    </w:p>
    <w:p w:rsidR="00FB525C" w:rsidRDefault="00FB525C">
      <w:pPr>
        <w:spacing w:after="0" w:line="480" w:lineRule="auto"/>
        <w:ind w:left="120"/>
      </w:pPr>
    </w:p>
    <w:p w:rsidR="00FB525C" w:rsidRDefault="00FB525C">
      <w:pPr>
        <w:spacing w:after="0"/>
        <w:ind w:left="120"/>
      </w:pPr>
    </w:p>
    <w:p w:rsidR="00FB525C" w:rsidRDefault="00F710E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B525C" w:rsidRDefault="00FB525C">
      <w:pPr>
        <w:spacing w:after="0" w:line="480" w:lineRule="auto"/>
        <w:ind w:left="120"/>
      </w:pPr>
    </w:p>
    <w:p w:rsidR="00FB525C" w:rsidRDefault="00FB525C">
      <w:pPr>
        <w:spacing w:after="0"/>
        <w:ind w:left="120"/>
      </w:pPr>
    </w:p>
    <w:p w:rsidR="00FB525C" w:rsidRPr="00FF6CE5" w:rsidRDefault="00F710E1">
      <w:pPr>
        <w:spacing w:after="0" w:line="480" w:lineRule="auto"/>
        <w:ind w:left="120"/>
        <w:rPr>
          <w:lang w:val="ru-RU"/>
        </w:rPr>
      </w:pPr>
      <w:r w:rsidRPr="00FF6C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525C" w:rsidRPr="00FF6CE5" w:rsidRDefault="00FB525C">
      <w:pPr>
        <w:spacing w:after="0" w:line="480" w:lineRule="auto"/>
        <w:ind w:left="120"/>
        <w:rPr>
          <w:lang w:val="ru-RU"/>
        </w:rPr>
      </w:pPr>
    </w:p>
    <w:p w:rsidR="00FB525C" w:rsidRPr="00FF6CE5" w:rsidRDefault="00FB525C">
      <w:pPr>
        <w:rPr>
          <w:lang w:val="ru-RU"/>
        </w:rPr>
        <w:sectPr w:rsidR="00FB525C" w:rsidRPr="00FF6CE5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F710E1" w:rsidRPr="00FF6CE5" w:rsidRDefault="00F710E1">
      <w:pPr>
        <w:rPr>
          <w:lang w:val="ru-RU"/>
        </w:rPr>
      </w:pPr>
    </w:p>
    <w:sectPr w:rsidR="00F710E1" w:rsidRPr="00FF6CE5" w:rsidSect="008645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7AEB"/>
    <w:multiLevelType w:val="multilevel"/>
    <w:tmpl w:val="9AD2D1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792F9C"/>
    <w:multiLevelType w:val="multilevel"/>
    <w:tmpl w:val="3DCE97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1D3994"/>
    <w:multiLevelType w:val="multilevel"/>
    <w:tmpl w:val="4254E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2D1C52"/>
    <w:multiLevelType w:val="multilevel"/>
    <w:tmpl w:val="421A6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AE4527"/>
    <w:multiLevelType w:val="multilevel"/>
    <w:tmpl w:val="66FE9A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1E74F1"/>
    <w:multiLevelType w:val="multilevel"/>
    <w:tmpl w:val="0838A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FB525C"/>
    <w:rsid w:val="002258C8"/>
    <w:rsid w:val="00265285"/>
    <w:rsid w:val="0086454F"/>
    <w:rsid w:val="00F710E1"/>
    <w:rsid w:val="00FB525C"/>
    <w:rsid w:val="00FF6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454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645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2258C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2258C8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67</Pages>
  <Words>13357</Words>
  <Characters>76135</Characters>
  <Application>Microsoft Office Word</Application>
  <DocSecurity>0</DocSecurity>
  <Lines>634</Lines>
  <Paragraphs>178</Paragraphs>
  <ScaleCrop>false</ScaleCrop>
  <Company>SPecialiST RePack</Company>
  <LinksUpToDate>false</LinksUpToDate>
  <CharactersWithSpaces>89314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6</cp:revision>
  <dcterms:created xsi:type="dcterms:W3CDTF">2025-09-03T11:04:00Z</dcterms:created>
  <dcterms:modified xsi:type="dcterms:W3CDTF">2025-09-04T10:19:00Z</dcterms:modified>
</cp:coreProperties>
</file>